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475ED">
      <w:pPr>
        <w:spacing w:before="156" w:beforeLines="50" w:after="156" w:afterLines="50"/>
        <w:jc w:val="center"/>
        <w:rPr>
          <w:b/>
          <w:bCs/>
          <w:strike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工信部人工智能应用人才</w:t>
      </w:r>
    </w:p>
    <w:p w14:paraId="072475EE">
      <w:pPr>
        <w:spacing w:before="156" w:beforeLines="50" w:after="156" w:afterLines="50"/>
        <w:jc w:val="center"/>
        <w:rPr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培训协议</w:t>
      </w:r>
    </w:p>
    <w:p w14:paraId="072475EF">
      <w:pPr>
        <w:spacing w:before="156" w:beforeLines="50" w:after="156" w:afterLines="50"/>
        <w:jc w:val="center"/>
        <w:rPr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</w:pPr>
    </w:p>
    <w:p w14:paraId="4B828181">
      <w:pPr>
        <w:spacing w:before="156" w:beforeLines="50" w:after="156" w:afterLines="5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宇深灵机（深圳）人工智能科技有限公司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（以下简称为甲方）  </w:t>
      </w:r>
    </w:p>
    <w:p w14:paraId="086C0208">
      <w:pPr>
        <w:spacing w:before="156" w:beforeLines="50" w:after="156" w:afterLines="50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统一社会信用代码：91440300MAEXX7EA26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4B4CBF47">
      <w:pPr>
        <w:spacing w:before="156" w:beforeLines="50" w:after="156" w:afterLines="5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赵向勤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 w14:paraId="4640A60F">
      <w:pPr>
        <w:spacing w:before="156" w:beforeLines="50" w:after="156" w:afterLines="5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18335198999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4DAF023D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深圳市南山区粤海街道高新区社区高新南环路26号深圳湾科技生态园5栋A1309</w:t>
      </w:r>
    </w:p>
    <w:p w14:paraId="0BFCB73F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2475F1">
      <w:pPr>
        <w:spacing w:before="156" w:beforeLines="50" w:after="156" w:afterLines="50"/>
        <w:rPr>
          <w:rFonts w:hint="default" w:eastAsia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乙方（学员）：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</w:p>
    <w:p w14:paraId="3E6B7846">
      <w:pPr>
        <w:spacing w:before="156" w:beforeLines="50" w:after="156" w:afterLines="50"/>
        <w:rPr>
          <w:rFonts w:hint="default" w:eastAsia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</w:t>
      </w:r>
    </w:p>
    <w:p w14:paraId="3127DE0B">
      <w:pPr>
        <w:spacing w:before="156" w:beforeLines="50" w:after="156" w:afterLines="50"/>
        <w:rPr>
          <w:rFonts w:hint="default" w:eastAsia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45A67AB8">
      <w:pPr>
        <w:spacing w:before="156" w:beforeLines="50" w:after="156" w:afterLines="50"/>
        <w:rPr>
          <w:rFonts w:hint="default" w:eastAsia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61465E52">
      <w:pPr>
        <w:rPr>
          <w:rFonts w:hint="default" w:eastAsia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 w14:paraId="68A3A725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2475F2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一、培训课程</w:t>
      </w:r>
    </w:p>
    <w:p w14:paraId="072475F3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甲方根据乙方报名情况，为乙方提供《人工智能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运营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师》培训课程，包括线上学习和线下实训。</w:t>
      </w:r>
    </w:p>
    <w:p w14:paraId="072475F4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培训课程内容、课时安排、考核方式等，以甲方公布的培训计划为准。</w:t>
      </w:r>
    </w:p>
    <w:p w14:paraId="072475F5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二、培训费用</w:t>
      </w:r>
    </w:p>
    <w:p w14:paraId="072475F6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培训费用为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元，共计1人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72475F7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乙方需在报名时一次性支付全部培训费用。</w:t>
      </w:r>
    </w:p>
    <w:p w14:paraId="072475F8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 培训费用包含课程学习、教材资料、考试报名、证书费用。</w:t>
      </w:r>
    </w:p>
    <w:p w14:paraId="5D1BE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textAlignment w:val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4.收款账号</w:t>
      </w:r>
    </w:p>
    <w:p w14:paraId="255E2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textAlignment w:val="auto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公司名称：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宇深灵机（深圳）人工智能科技有限公司</w:t>
      </w:r>
    </w:p>
    <w:p w14:paraId="1A0C80D9">
      <w:pPr>
        <w:spacing w:before="156" w:beforeLines="50" w:after="156" w:afterLines="5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账号：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760180461373</w:t>
      </w:r>
    </w:p>
    <w:p w14:paraId="43F1C1EB">
      <w:pPr>
        <w:spacing w:before="156" w:beforeLines="50" w:after="156" w:afterLines="50"/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深圳市南山区粤海街道高新区社区高新南环路26号深圳湾科技生态园5栋A1309</w:t>
      </w:r>
    </w:p>
    <w:p w14:paraId="0AB67461">
      <w:pPr>
        <w:spacing w:before="156" w:beforeLines="50" w:after="156" w:afterLines="5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开户行：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中国银行深圳科苑路支行</w:t>
      </w:r>
    </w:p>
    <w:p w14:paraId="6C0F3A91">
      <w:pPr>
        <w:spacing w:before="156" w:beforeLines="50" w:after="156" w:afterLines="50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18335198999</w:t>
      </w:r>
      <w:bookmarkStart w:id="0" w:name="_GoBack"/>
      <w:bookmarkEnd w:id="0"/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 w14:paraId="072475F9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三、培训方式</w:t>
      </w:r>
    </w:p>
    <w:p w14:paraId="072475FA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线上学习：乙方需在甲方提供的线上学习平台上完成课程学习，包括观看视频、完成练习、参加测试等。</w:t>
      </w:r>
    </w:p>
    <w:p w14:paraId="072475FB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线下实训：乙方需按照甲方安排的时间，参加线下实训课程，进行实践操作和项目演练。</w:t>
      </w:r>
    </w:p>
    <w:p w14:paraId="072475FC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四、培训时间</w:t>
      </w:r>
    </w:p>
    <w:p w14:paraId="072475FD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培训时间为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2025年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日-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72475FE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乙方需按照培训计划，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参加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线下实训课程。</w:t>
      </w:r>
    </w:p>
    <w:p w14:paraId="072475FF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五、考试考核方式</w:t>
      </w:r>
    </w:p>
    <w:p w14:paraId="07247600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乙方需参加甲方组织的线上考试和线下实训考核。</w:t>
      </w:r>
    </w:p>
    <w:p w14:paraId="07247601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考试考核合格后，乙方将获得由工信部教育与考试中心颁发的《人工智能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运营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师》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证书。</w:t>
      </w:r>
    </w:p>
    <w:p w14:paraId="07247602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六、学员义务</w:t>
      </w:r>
    </w:p>
    <w:p w14:paraId="07247603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1.按时参加线上学习和线下实训课程，并完成学习任务。</w:t>
      </w:r>
    </w:p>
    <w:p w14:paraId="07247604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2.遵守甲方制定的培训纪律和规章制度。</w:t>
      </w:r>
    </w:p>
    <w:p w14:paraId="07247605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3.爱护培训设备和资料。</w:t>
      </w:r>
    </w:p>
    <w:p w14:paraId="07247606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4.保护甲方知识产权，未经甲方同意，不得将培训资料泄露给第三方。</w:t>
      </w:r>
    </w:p>
    <w:p w14:paraId="07247607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5. 若乙方未能通过考试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考核，可免费参加学习，但需缴纳600元/次的补考费用才能进行补考。</w:t>
      </w:r>
    </w:p>
    <w:p w14:paraId="07247608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七、甲方义务</w:t>
      </w:r>
    </w:p>
    <w:p w14:paraId="07247609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1.按照培训计划提供培训和教学服务。</w:t>
      </w:r>
    </w:p>
    <w:p w14:paraId="0724760A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2.为乙方提供必要的培训资料和学习工具。</w:t>
      </w:r>
    </w:p>
    <w:p w14:paraId="0724760B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3.安排教师进行授课和指导。</w:t>
      </w:r>
    </w:p>
    <w:p w14:paraId="0724760C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4.为乙方提供考试报名和证书申领服务。</w:t>
      </w:r>
    </w:p>
    <w:p w14:paraId="0724760D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八、违约责任</w:t>
      </w:r>
    </w:p>
    <w:p w14:paraId="0724760E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任何一方违反本协议约定，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应承担相应的违约责任。</w:t>
      </w:r>
    </w:p>
    <w:p w14:paraId="0724760F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乙方未按时参加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培训或考试考核不合格的，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不得要求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甲方退还培训费用。</w:t>
      </w:r>
    </w:p>
    <w:p w14:paraId="07247610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九、争议解决</w:t>
      </w:r>
    </w:p>
    <w:p w14:paraId="07247612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在履行本协议过程中如有争议，双方应当协商解决，协商不成的，可向甲方所在地有管辖权的人民法院提起诉讼。</w:t>
      </w:r>
    </w:p>
    <w:p w14:paraId="07247613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十、其他</w:t>
      </w:r>
    </w:p>
    <w:p w14:paraId="07247614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本协议一式两份，甲乙双方各执一份，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经双方盖章或签字后生效，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具有同等法律效力。</w:t>
      </w:r>
    </w:p>
    <w:p w14:paraId="07247615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本协议未尽事宜，双方可另行协商解决。</w:t>
      </w:r>
    </w:p>
    <w:p w14:paraId="07247616">
      <w:pPr>
        <w:spacing w:before="156" w:beforeLines="50" w:after="156" w:afterLines="50"/>
        <w:jc w:val="center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以下无正文</w:t>
      </w:r>
    </w:p>
    <w:p w14:paraId="72B2D0E8">
      <w:pPr>
        <w:spacing w:before="156" w:beforeLines="50" w:after="156" w:afterLines="50"/>
        <w:jc w:val="center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7FAE3AB">
      <w:pPr>
        <w:spacing w:before="156" w:beforeLines="50" w:after="156" w:afterLines="50"/>
        <w:jc w:val="center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174B96AD">
      <w:pPr>
        <w:spacing w:before="156" w:beforeLines="50" w:after="156" w:afterLines="50"/>
        <w:jc w:val="center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1383F3A">
      <w:pPr>
        <w:spacing w:before="156" w:beforeLines="50" w:after="156" w:afterLines="50"/>
        <w:jc w:val="center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7247617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甲方（盖章）：                                 乙方（盖章）：</w:t>
      </w:r>
    </w:p>
    <w:p w14:paraId="3701B8F3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24761A">
      <w:pPr>
        <w:spacing w:before="156" w:beforeLines="50" w:after="156" w:afterLine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0ZjVkMjQwMTc0ZTY0OGRkNWU4MDIxMjJiMDkxNmMifQ=="/>
  </w:docVars>
  <w:rsids>
    <w:rsidRoot w:val="00B43A17"/>
    <w:rsid w:val="006018F6"/>
    <w:rsid w:val="0078162C"/>
    <w:rsid w:val="00815296"/>
    <w:rsid w:val="00B43A17"/>
    <w:rsid w:val="00BF2250"/>
    <w:rsid w:val="00CC76C4"/>
    <w:rsid w:val="00E842B1"/>
    <w:rsid w:val="00EB42D2"/>
    <w:rsid w:val="02327688"/>
    <w:rsid w:val="0D2D19A9"/>
    <w:rsid w:val="0E0A3C8D"/>
    <w:rsid w:val="11F043B8"/>
    <w:rsid w:val="197C175F"/>
    <w:rsid w:val="2BC37877"/>
    <w:rsid w:val="306772F9"/>
    <w:rsid w:val="47D17913"/>
    <w:rsid w:val="482F7EBB"/>
    <w:rsid w:val="53AC6F7E"/>
    <w:rsid w:val="5B7C681C"/>
    <w:rsid w:val="61F20C82"/>
    <w:rsid w:val="6CCA4FDB"/>
    <w:rsid w:val="6D443CCF"/>
    <w:rsid w:val="752A3DB6"/>
    <w:rsid w:val="7B15164C"/>
    <w:rsid w:val="7DD7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明显强调1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明显参考1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安徽恒河谷投资有限公司</Company>
  <Pages>3</Pages>
  <Words>863</Words>
  <Characters>893</Characters>
  <Lines>6</Lines>
  <Paragraphs>1</Paragraphs>
  <TotalTime>4</TotalTime>
  <ScaleCrop>false</ScaleCrop>
  <LinksUpToDate>false</LinksUpToDate>
  <CharactersWithSpaces>1460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2024-06-14T16:59:00Z</dcterms:created>
  <dc:creator>hao liang</dc:creator>
  <cp:lastModifiedBy>韩江独钓</cp:lastModifiedBy>
  <dcterms:modified xsi:type="dcterms:W3CDTF">2025-11-29T07:37:51Z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416FCB2E0B894276BBB62F5DD1F1921B_13</vt:lpwstr>
  </property>
  <property fmtid="{D5CDD505-2E9C-101B-9397-08002B2CF9AE}" pid="4" name="KSOTemplateDocerSaveRecord">
    <vt:lpwstr>eyJoZGlkIjoiOGU1NjcyNjEyYzc2Mjk5NWVhY2JkODM4ZjFlMGQ4ZGQiLCJ1c2VySWQiOiIxNzM2MTA3NjkwIn0=</vt:lpwstr>
  </property>
</Properties>
</file>